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2BBC" w14:textId="5FCE2FFE" w:rsidR="00663FBA" w:rsidRPr="000873ED" w:rsidRDefault="00157F6E" w:rsidP="00AF13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ED">
        <w:rPr>
          <w:rFonts w:ascii="Times New Roman" w:hAnsi="Times New Roman" w:cs="Times New Roman"/>
          <w:b/>
          <w:sz w:val="24"/>
          <w:szCs w:val="24"/>
          <w:u w:val="single"/>
        </w:rPr>
        <w:t>Historical and Theoretical Foundations of Autism Spectrum Disorder</w:t>
      </w:r>
    </w:p>
    <w:p w14:paraId="44599D6B" w14:textId="77777777" w:rsidR="00AF137A" w:rsidRPr="000873ED" w:rsidRDefault="00AF137A" w:rsidP="00762F5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F8EEB5" w14:textId="48323324" w:rsidR="00762F59" w:rsidRPr="000873ED" w:rsidRDefault="000E5BBA" w:rsidP="00762F59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873ED">
        <w:rPr>
          <w:rFonts w:ascii="Times New Roman" w:hAnsi="Times New Roman" w:cs="Times New Roman"/>
          <w:b/>
          <w:sz w:val="24"/>
          <w:szCs w:val="24"/>
        </w:rPr>
        <w:t>Student Name:</w:t>
      </w:r>
    </w:p>
    <w:p w14:paraId="521E8E44" w14:textId="77777777" w:rsidR="00157F6E" w:rsidRPr="000873ED" w:rsidRDefault="00157F6E" w:rsidP="00762F5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5760"/>
        <w:gridCol w:w="5760"/>
      </w:tblGrid>
      <w:tr w:rsidR="00157F6E" w:rsidRPr="000873ED" w14:paraId="66917200" w14:textId="77777777" w:rsidTr="00157F6E">
        <w:tc>
          <w:tcPr>
            <w:tcW w:w="3078" w:type="dxa"/>
          </w:tcPr>
          <w:p w14:paraId="79449F0A" w14:textId="77777777" w:rsidR="00157F6E" w:rsidRPr="000873ED" w:rsidRDefault="00157F6E" w:rsidP="00157F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b/>
                <w:sz w:val="24"/>
                <w:szCs w:val="24"/>
              </w:rPr>
              <w:t>Event/Theory</w:t>
            </w:r>
          </w:p>
        </w:tc>
        <w:tc>
          <w:tcPr>
            <w:tcW w:w="5760" w:type="dxa"/>
          </w:tcPr>
          <w:p w14:paraId="589648C1" w14:textId="77777777" w:rsidR="00157F6E" w:rsidRPr="000873ED" w:rsidRDefault="00157F6E" w:rsidP="00157F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b/>
                <w:sz w:val="24"/>
                <w:szCs w:val="24"/>
              </w:rPr>
              <w:t>Impact to the Field</w:t>
            </w:r>
          </w:p>
        </w:tc>
        <w:tc>
          <w:tcPr>
            <w:tcW w:w="5760" w:type="dxa"/>
          </w:tcPr>
          <w:p w14:paraId="1871F35A" w14:textId="77777777" w:rsidR="00157F6E" w:rsidRPr="000873ED" w:rsidRDefault="00157F6E" w:rsidP="00157F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b/>
                <w:sz w:val="24"/>
                <w:szCs w:val="24"/>
              </w:rPr>
              <w:t>Theory of ASD</w:t>
            </w:r>
          </w:p>
        </w:tc>
      </w:tr>
      <w:tr w:rsidR="00157F6E" w:rsidRPr="000873ED" w14:paraId="27B4F276" w14:textId="77777777" w:rsidTr="00157F6E">
        <w:tc>
          <w:tcPr>
            <w:tcW w:w="3078" w:type="dxa"/>
          </w:tcPr>
          <w:p w14:paraId="74CF4D94" w14:textId="77777777" w:rsidR="00157F6E" w:rsidRPr="000873ED" w:rsidRDefault="00157F6E" w:rsidP="00157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Pioneer views of ASD prior to 1900s</w:t>
            </w:r>
          </w:p>
        </w:tc>
        <w:tc>
          <w:tcPr>
            <w:tcW w:w="5760" w:type="dxa"/>
          </w:tcPr>
          <w:p w14:paraId="2E1FA0E3" w14:textId="510CDB71" w:rsidR="00157F6E" w:rsidRPr="000873ED" w:rsidRDefault="00E6308D" w:rsidP="00E6308D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perceptions on ASD have changed with people believing that it occurred because of social problems that hindered speech and nonverbal communication.</w:t>
            </w:r>
          </w:p>
        </w:tc>
        <w:tc>
          <w:tcPr>
            <w:tcW w:w="5760" w:type="dxa"/>
          </w:tcPr>
          <w:p w14:paraId="438D885B" w14:textId="5FC657CA" w:rsidR="00157F6E" w:rsidRPr="000873ED" w:rsidRDefault="00E6308D" w:rsidP="00E6308D">
            <w:pPr>
              <w:pStyle w:val="ListParagraph"/>
              <w:ind w:left="36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Extreme male brain theory helped determine the reasoning of people affected by intense autism. Their impact has led to the creation of ways to manage autism amongst people.</w:t>
            </w:r>
          </w:p>
        </w:tc>
      </w:tr>
      <w:tr w:rsidR="00157F6E" w:rsidRPr="000873ED" w14:paraId="2293FE43" w14:textId="77777777" w:rsidTr="00157F6E">
        <w:tc>
          <w:tcPr>
            <w:tcW w:w="3078" w:type="dxa"/>
          </w:tcPr>
          <w:p w14:paraId="63C665D1" w14:textId="07E8252E" w:rsidR="00157F6E" w:rsidRPr="000873ED" w:rsidRDefault="00157F6E" w:rsidP="001B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Clinicians and researchers associated autism spectrum disorder with “refrigerator mothers” and childhood schizophrenia</w:t>
            </w:r>
            <w:r w:rsidR="00864A83" w:rsidRPr="00087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</w:tcPr>
          <w:p w14:paraId="4D3CF1AB" w14:textId="7D4E28BA" w:rsidR="00157F6E" w:rsidRPr="000873ED" w:rsidRDefault="00E6308D" w:rsidP="00762F5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term autism got developed by Eugen Bleuler in 1911 to refer to a group of symptoms related to schizophrenia. The event of autism was impactful because there was the need to reduce behavioral challenges in the lives of children</w:t>
            </w:r>
            <w:r w:rsidR="003E5FC8" w:rsidRPr="000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E5FC8" w:rsidRPr="00E6308D">
              <w:rPr>
                <w:rFonts w:ascii="Times New Roman" w:eastAsia="Times New Roman" w:hAnsi="Times New Roman" w:cs="Times New Roman"/>
                <w:sz w:val="24"/>
                <w:szCs w:val="24"/>
              </w:rPr>
              <w:t>Bağ</w:t>
            </w:r>
            <w:r w:rsidR="003E5FC8" w:rsidRPr="000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FC8"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2021).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Increasing consistent desirable behaviors was a major concern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60" w:type="dxa"/>
          </w:tcPr>
          <w:p w14:paraId="361018CB" w14:textId="6F90239B" w:rsidR="00157F6E" w:rsidRPr="000873ED" w:rsidRDefault="00E6308D" w:rsidP="00762F5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perception of ASD got believed as a sign of cold parenting, developmental disorder, and spectrum condition</w:t>
            </w:r>
            <w:r w:rsidR="003E5FC8" w:rsidRPr="000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(Blackard Et al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FC8"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2021).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People believed that it was a developmental disorder that originated from cases of cold parenting.</w:t>
            </w:r>
          </w:p>
        </w:tc>
      </w:tr>
      <w:tr w:rsidR="00157F6E" w:rsidRPr="000873ED" w14:paraId="2F95427B" w14:textId="77777777" w:rsidTr="00157F6E">
        <w:tc>
          <w:tcPr>
            <w:tcW w:w="3078" w:type="dxa"/>
          </w:tcPr>
          <w:p w14:paraId="228E1401" w14:textId="294FC176" w:rsidR="00157F6E" w:rsidRPr="000873ED" w:rsidRDefault="00157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standardization of diagnostic criteria for ASD</w:t>
            </w:r>
            <w:r w:rsidR="00864A83" w:rsidRPr="000873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including a discussion of Ivar Lovaas’ intensive behavior therapy results</w:t>
            </w:r>
          </w:p>
        </w:tc>
        <w:tc>
          <w:tcPr>
            <w:tcW w:w="5760" w:type="dxa"/>
          </w:tcPr>
          <w:p w14:paraId="3FA21EAA" w14:textId="7B74B38F" w:rsidR="00157F6E" w:rsidRPr="000873ED" w:rsidRDefault="00E6308D" w:rsidP="00E6308D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theoretical events of autism include mindblindness theory, extreme male brain theory, empathizing-systemizing theory, and Asperger's syndrome. Mindblindness theory promoted understanding of the brain cells affected amongst autistic children</w:t>
            </w:r>
          </w:p>
        </w:tc>
        <w:tc>
          <w:tcPr>
            <w:tcW w:w="5760" w:type="dxa"/>
          </w:tcPr>
          <w:p w14:paraId="497F315B" w14:textId="2C73D35C" w:rsidR="00157F6E" w:rsidRPr="000873ED" w:rsidRDefault="00E6308D" w:rsidP="00E6308D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People affected by social problems tend to give birth to autistic children. Empathizing and systemizing theory gets related to the cognitive explanation of people's behaviors (Douglas, 2019). </w:t>
            </w:r>
          </w:p>
        </w:tc>
      </w:tr>
      <w:tr w:rsidR="00157F6E" w:rsidRPr="000873ED" w14:paraId="397DE3F1" w14:textId="77777777" w:rsidTr="00157F6E">
        <w:tc>
          <w:tcPr>
            <w:tcW w:w="3078" w:type="dxa"/>
          </w:tcPr>
          <w:p w14:paraId="0C243B09" w14:textId="4AAB0388" w:rsidR="00157F6E" w:rsidRPr="000873ED" w:rsidRDefault="00157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The study published by Andrew Wakefield </w:t>
            </w:r>
            <w:r w:rsidR="00864A83"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864A83"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suggesting that</w:t>
            </w:r>
            <w:r w:rsidR="00864A83"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 measles-mumps-rubella (MMR) vaccine causes autism</w:t>
            </w:r>
          </w:p>
        </w:tc>
        <w:tc>
          <w:tcPr>
            <w:tcW w:w="5760" w:type="dxa"/>
          </w:tcPr>
          <w:p w14:paraId="64F96D48" w14:textId="4EAAD352" w:rsidR="00157F6E" w:rsidRPr="000873ED" w:rsidRDefault="00E6308D" w:rsidP="00762F5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theory of empathizing and systemizing has led to the creation of methods to analyze ASD.</w:t>
            </w:r>
          </w:p>
        </w:tc>
        <w:tc>
          <w:tcPr>
            <w:tcW w:w="5760" w:type="dxa"/>
          </w:tcPr>
          <w:p w14:paraId="4FE25905" w14:textId="661A8CBF" w:rsidR="00157F6E" w:rsidRPr="000873ED" w:rsidRDefault="00E6308D" w:rsidP="00762F5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>The application of empathizing and systemizing theory has led to the promotion of empathetic thinking of ASD.</w:t>
            </w:r>
          </w:p>
        </w:tc>
      </w:tr>
      <w:tr w:rsidR="00157F6E" w:rsidRPr="000873ED" w14:paraId="70517016" w14:textId="77777777" w:rsidTr="00157F6E">
        <w:tc>
          <w:tcPr>
            <w:tcW w:w="3078" w:type="dxa"/>
          </w:tcPr>
          <w:p w14:paraId="2D9E6733" w14:textId="1DB364FB" w:rsidR="00157F6E" w:rsidRPr="000873ED" w:rsidRDefault="00157F6E" w:rsidP="00762F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73ED">
              <w:rPr>
                <w:rFonts w:ascii="Times New Roman" w:hAnsi="Times New Roman" w:cs="Times New Roman"/>
                <w:sz w:val="24"/>
                <w:szCs w:val="24"/>
              </w:rPr>
              <w:t xml:space="preserve">Revision of the </w:t>
            </w:r>
            <w:r w:rsidRPr="000873ED">
              <w:rPr>
                <w:rFonts w:ascii="Times New Roman" w:hAnsi="Times New Roman" w:cs="Times New Roman"/>
                <w:i/>
                <w:sz w:val="24"/>
                <w:szCs w:val="24"/>
              </w:rPr>
              <w:t>DSM-</w:t>
            </w:r>
            <w:r w:rsidR="00864A83" w:rsidRPr="000873E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30E9D06B" w14:textId="77777777" w:rsidR="00157F6E" w:rsidRPr="000873ED" w:rsidRDefault="00157F6E" w:rsidP="00762F5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4ED57E4" w14:textId="77777777" w:rsidR="00157F6E" w:rsidRPr="000873ED" w:rsidRDefault="00157F6E" w:rsidP="00762F5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F45E6E9" w14:textId="77777777" w:rsidR="00D73E89" w:rsidRPr="000873ED" w:rsidRDefault="00D73E89" w:rsidP="00D73E8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B880A4" w14:textId="77777777" w:rsidR="00AF137A" w:rsidRPr="000873ED" w:rsidRDefault="00D73E89" w:rsidP="00D73E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73ED">
        <w:rPr>
          <w:rFonts w:ascii="Times New Roman" w:hAnsi="Times New Roman" w:cs="Times New Roman"/>
          <w:sz w:val="24"/>
          <w:szCs w:val="24"/>
        </w:rPr>
        <w:t>References</w:t>
      </w:r>
    </w:p>
    <w:p w14:paraId="3C2BE121" w14:textId="77777777" w:rsidR="00D73E89" w:rsidRPr="000873ED" w:rsidRDefault="00D73E89" w:rsidP="00D73E8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BCF8121" w14:textId="77777777" w:rsidR="003E5FC8" w:rsidRPr="000873ED" w:rsidRDefault="003E5FC8" w:rsidP="003E5FC8">
      <w:pPr>
        <w:widowControl/>
        <w:autoSpaceDE/>
        <w:autoSpaceDN/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E6308D">
        <w:rPr>
          <w:rFonts w:ascii="Times New Roman" w:eastAsia="Times New Roman" w:hAnsi="Times New Roman" w:cs="Times New Roman"/>
          <w:sz w:val="24"/>
          <w:szCs w:val="24"/>
        </w:rPr>
        <w:t xml:space="preserve">Bağ, Ö., Alşen Güney, S., Cevher Binici, N., Tuncel, T., Şahin, A., Berksoy, E., &amp; Ecevit, Ç. (2018). Infant colic or early symptom of autism spectrum disorder?. </w:t>
      </w:r>
      <w:r w:rsidRPr="00E6308D">
        <w:rPr>
          <w:rFonts w:ascii="Times New Roman" w:eastAsia="Times New Roman" w:hAnsi="Times New Roman" w:cs="Times New Roman"/>
          <w:i/>
          <w:iCs/>
          <w:sz w:val="24"/>
          <w:szCs w:val="24"/>
        </w:rPr>
        <w:t>Pediatrics International</w:t>
      </w:r>
      <w:r w:rsidRPr="00E630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308D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E6308D">
        <w:rPr>
          <w:rFonts w:ascii="Times New Roman" w:eastAsia="Times New Roman" w:hAnsi="Times New Roman" w:cs="Times New Roman"/>
          <w:sz w:val="24"/>
          <w:szCs w:val="24"/>
        </w:rPr>
        <w:t>(6), 517-522.</w:t>
      </w:r>
    </w:p>
    <w:p w14:paraId="02998338" w14:textId="77777777" w:rsidR="003E5FC8" w:rsidRPr="003E5FC8" w:rsidRDefault="003E5FC8" w:rsidP="003E5FC8">
      <w:pPr>
        <w:widowControl/>
        <w:autoSpaceDE/>
        <w:autoSpaceDN/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E5F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Blackard, K. R., Krahn, K. N., Andris, R. T., Lake, D. E., &amp; Fairchild, K. D. (2021). Autism risk in neonatal intensive care unit patients associated with novel heart rate patterns. </w:t>
      </w:r>
      <w:r w:rsidRPr="003E5FC8">
        <w:rPr>
          <w:rFonts w:ascii="Times New Roman" w:eastAsia="Times New Roman" w:hAnsi="Times New Roman" w:cs="Times New Roman"/>
          <w:i/>
          <w:iCs/>
          <w:sz w:val="24"/>
          <w:szCs w:val="24"/>
        </w:rPr>
        <w:t>Pediatric Research</w:t>
      </w:r>
      <w:r w:rsidRPr="003E5FC8">
        <w:rPr>
          <w:rFonts w:ascii="Times New Roman" w:eastAsia="Times New Roman" w:hAnsi="Times New Roman" w:cs="Times New Roman"/>
          <w:sz w:val="24"/>
          <w:szCs w:val="24"/>
        </w:rPr>
        <w:t>, 1-7.</w:t>
      </w:r>
    </w:p>
    <w:p w14:paraId="564B9F9C" w14:textId="77777777" w:rsidR="003E5FC8" w:rsidRPr="000873ED" w:rsidRDefault="003E5FC8" w:rsidP="003E5FC8">
      <w:pPr>
        <w:widowControl/>
        <w:autoSpaceDE/>
        <w:autoSpaceDN/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E6308D">
        <w:rPr>
          <w:rFonts w:ascii="Times New Roman" w:eastAsia="Times New Roman" w:hAnsi="Times New Roman" w:cs="Times New Roman"/>
          <w:sz w:val="24"/>
          <w:szCs w:val="24"/>
        </w:rPr>
        <w:t xml:space="preserve">Douglas, P. S. (2019). Pre-emptive intervention for autism spectrum disorder: theoretical foundations and clinical translation. </w:t>
      </w:r>
      <w:r w:rsidRPr="00E6308D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integrative neuroscience</w:t>
      </w:r>
      <w:r w:rsidRPr="00E630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308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E6308D">
        <w:rPr>
          <w:rFonts w:ascii="Times New Roman" w:eastAsia="Times New Roman" w:hAnsi="Times New Roman" w:cs="Times New Roman"/>
          <w:sz w:val="24"/>
          <w:szCs w:val="24"/>
        </w:rPr>
        <w:t>, 66.</w:t>
      </w:r>
      <w:bookmarkStart w:id="0" w:name="_GoBack"/>
      <w:bookmarkEnd w:id="0"/>
    </w:p>
    <w:p w14:paraId="17531ED2" w14:textId="77777777" w:rsidR="00D73E89" w:rsidRPr="00D73E89" w:rsidRDefault="00D73E89" w:rsidP="00D73E89">
      <w:pPr>
        <w:contextualSpacing/>
        <w:rPr>
          <w:rFonts w:ascii="Arial" w:hAnsi="Arial" w:cs="Arial"/>
          <w:sz w:val="24"/>
          <w:szCs w:val="24"/>
        </w:rPr>
      </w:pPr>
    </w:p>
    <w:sectPr w:rsidR="00D73E89" w:rsidRPr="00D73E89" w:rsidSect="00157F6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CB32F" w14:textId="77777777" w:rsidR="00F2692E" w:rsidRDefault="00F2692E" w:rsidP="000A4FA4">
      <w:r>
        <w:separator/>
      </w:r>
    </w:p>
  </w:endnote>
  <w:endnote w:type="continuationSeparator" w:id="0">
    <w:p w14:paraId="0D672CEF" w14:textId="77777777" w:rsidR="00F2692E" w:rsidRDefault="00F2692E" w:rsidP="000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5CF1B" w14:textId="0F812503" w:rsidR="00762F59" w:rsidRDefault="00762F59" w:rsidP="00C47BBC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873ED" w:rsidRPr="000873ED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DF963" w14:textId="77777777" w:rsidR="00F2692E" w:rsidRDefault="00F2692E" w:rsidP="000A4FA4">
      <w:r>
        <w:separator/>
      </w:r>
    </w:p>
  </w:footnote>
  <w:footnote w:type="continuationSeparator" w:id="0">
    <w:p w14:paraId="6E2891CF" w14:textId="77777777" w:rsidR="00F2692E" w:rsidRDefault="00F2692E" w:rsidP="000A4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62E2D" w14:textId="77777777" w:rsidR="00762F59" w:rsidRDefault="00762F59" w:rsidP="00E366DF">
    <w:pPr>
      <w:ind w:left="3600"/>
    </w:pPr>
    <w:r>
      <w:rPr>
        <w:noProof/>
      </w:rPr>
      <w:drawing>
        <wp:anchor distT="0" distB="0" distL="114300" distR="114300" simplePos="0" relativeHeight="251668992" behindDoc="0" locked="0" layoutInCell="1" allowOverlap="1" wp14:anchorId="033CD83E" wp14:editId="50407480">
          <wp:simplePos x="0" y="0"/>
          <wp:positionH relativeFrom="column">
            <wp:posOffset>-3175</wp:posOffset>
          </wp:positionH>
          <wp:positionV relativeFrom="paragraph">
            <wp:posOffset>0</wp:posOffset>
          </wp:positionV>
          <wp:extent cx="2390775" cy="45974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noProof/>
      </w:rPr>
      <mc:AlternateContent>
        <mc:Choice Requires="wps">
          <w:drawing>
            <wp:inline distT="0" distB="0" distL="0" distR="0" wp14:anchorId="53C23243" wp14:editId="5C0F0410">
              <wp:extent cx="6715125" cy="454025"/>
              <wp:effectExtent l="0" t="0" r="9525" b="317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454025"/>
                      </a:xfrm>
                      <a:prstGeom prst="rect">
                        <a:avLst/>
                      </a:prstGeom>
                      <a:solidFill>
                        <a:srgbClr val="C28E0E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BBDD7" w14:textId="77777777" w:rsidR="00762F59" w:rsidRPr="00721509" w:rsidRDefault="00157F6E" w:rsidP="00E366DF">
                          <w:pPr>
                            <w:tabs>
                              <w:tab w:val="left" w:pos="8502"/>
                            </w:tabs>
                            <w:spacing w:before="160"/>
                            <w:ind w:left="3600" w:hanging="3600"/>
                            <w:contextualSpacing/>
                            <w:jc w:val="center"/>
                            <w:rPr>
                              <w:b/>
                              <w:sz w:val="36"/>
                              <w:u w:val="single"/>
                            </w:rPr>
                          </w:pPr>
                          <w:r w:rsidRPr="00157F6E">
                            <w:rPr>
                              <w:b/>
                            </w:rPr>
                            <w:t>CE340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r w:rsidRPr="00157F6E">
                            <w:rPr>
                              <w:b/>
                            </w:rPr>
                            <w:t xml:space="preserve"> Introduction to Autism Spectrum Disorders in Young Children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C23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28.75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" fillcolor="#c28e0e" stroked="f">
              <v:textbox>
                <w:txbxContent>
                  <w:p w14:paraId="471BBDD7" w14:textId="77777777" w:rsidR="00762F59" w:rsidRPr="00721509" w:rsidRDefault="00157F6E" w:rsidP="00E366DF">
                    <w:pPr>
                      <w:tabs>
                        <w:tab w:val="left" w:pos="8502"/>
                      </w:tabs>
                      <w:spacing w:before="160"/>
                      <w:ind w:left="3600" w:hanging="3600"/>
                      <w:contextualSpacing/>
                      <w:jc w:val="center"/>
                      <w:rPr>
                        <w:b/>
                        <w:sz w:val="36"/>
                        <w:u w:val="single"/>
                      </w:rPr>
                    </w:pPr>
                    <w:r w:rsidRPr="00157F6E">
                      <w:rPr>
                        <w:b/>
                      </w:rPr>
                      <w:t>CE340</w:t>
                    </w:r>
                    <w:r>
                      <w:rPr>
                        <w:b/>
                      </w:rPr>
                      <w:t>:</w:t>
                    </w:r>
                    <w:r w:rsidRPr="00157F6E">
                      <w:rPr>
                        <w:b/>
                      </w:rPr>
                      <w:t xml:space="preserve"> Introduction to Autism Spectrum </w:t>
                    </w:r>
                    <w:bookmarkStart w:id="1" w:name="_GoBack"/>
                    <w:r w:rsidRPr="00157F6E">
                      <w:rPr>
                        <w:b/>
                      </w:rPr>
                      <w:t>Disorders</w:t>
                    </w:r>
                    <w:bookmarkEnd w:id="1"/>
                    <w:r w:rsidRPr="00157F6E">
                      <w:rPr>
                        <w:b/>
                      </w:rPr>
                      <w:t xml:space="preserve"> in Young Children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4666689" w14:textId="77777777" w:rsidR="00762F59" w:rsidRDefault="00762F59" w:rsidP="00E366DF">
    <w:pPr>
      <w:ind w:left="3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0DD"/>
    <w:multiLevelType w:val="hybridMultilevel"/>
    <w:tmpl w:val="4F2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19E9"/>
    <w:multiLevelType w:val="hybridMultilevel"/>
    <w:tmpl w:val="4A5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7DD9"/>
    <w:multiLevelType w:val="hybridMultilevel"/>
    <w:tmpl w:val="86504AE6"/>
    <w:lvl w:ilvl="0" w:tplc="E2FEEFA2">
      <w:start w:val="1"/>
      <w:numFmt w:val="decimal"/>
      <w:lvlText w:val="%1)"/>
      <w:lvlJc w:val="left"/>
      <w:pPr>
        <w:ind w:left="120" w:hanging="432"/>
      </w:pPr>
      <w:rPr>
        <w:rFonts w:ascii="Verdana" w:eastAsia="Verdana" w:hAnsi="Verdana" w:cs="Verdana" w:hint="default"/>
        <w:spacing w:val="-6"/>
        <w:w w:val="100"/>
        <w:sz w:val="20"/>
        <w:szCs w:val="20"/>
      </w:rPr>
    </w:lvl>
    <w:lvl w:ilvl="1" w:tplc="C8A26408">
      <w:numFmt w:val="bullet"/>
      <w:lvlText w:val="•"/>
      <w:lvlJc w:val="left"/>
      <w:pPr>
        <w:ind w:left="1210" w:hanging="432"/>
      </w:pPr>
      <w:rPr>
        <w:rFonts w:hint="default"/>
      </w:rPr>
    </w:lvl>
    <w:lvl w:ilvl="2" w:tplc="F61E6A9A">
      <w:numFmt w:val="bullet"/>
      <w:lvlText w:val="•"/>
      <w:lvlJc w:val="left"/>
      <w:pPr>
        <w:ind w:left="2300" w:hanging="432"/>
      </w:pPr>
      <w:rPr>
        <w:rFonts w:hint="default"/>
      </w:rPr>
    </w:lvl>
    <w:lvl w:ilvl="3" w:tplc="04EC546A">
      <w:numFmt w:val="bullet"/>
      <w:lvlText w:val="•"/>
      <w:lvlJc w:val="left"/>
      <w:pPr>
        <w:ind w:left="3390" w:hanging="432"/>
      </w:pPr>
      <w:rPr>
        <w:rFonts w:hint="default"/>
      </w:rPr>
    </w:lvl>
    <w:lvl w:ilvl="4" w:tplc="BADAC7CA">
      <w:numFmt w:val="bullet"/>
      <w:lvlText w:val="•"/>
      <w:lvlJc w:val="left"/>
      <w:pPr>
        <w:ind w:left="4480" w:hanging="432"/>
      </w:pPr>
      <w:rPr>
        <w:rFonts w:hint="default"/>
      </w:rPr>
    </w:lvl>
    <w:lvl w:ilvl="5" w:tplc="1136CAB0">
      <w:numFmt w:val="bullet"/>
      <w:lvlText w:val="•"/>
      <w:lvlJc w:val="left"/>
      <w:pPr>
        <w:ind w:left="5570" w:hanging="432"/>
      </w:pPr>
      <w:rPr>
        <w:rFonts w:hint="default"/>
      </w:rPr>
    </w:lvl>
    <w:lvl w:ilvl="6" w:tplc="481A9214">
      <w:numFmt w:val="bullet"/>
      <w:lvlText w:val="•"/>
      <w:lvlJc w:val="left"/>
      <w:pPr>
        <w:ind w:left="6660" w:hanging="432"/>
      </w:pPr>
      <w:rPr>
        <w:rFonts w:hint="default"/>
      </w:rPr>
    </w:lvl>
    <w:lvl w:ilvl="7" w:tplc="89DEB170">
      <w:numFmt w:val="bullet"/>
      <w:lvlText w:val="•"/>
      <w:lvlJc w:val="left"/>
      <w:pPr>
        <w:ind w:left="7750" w:hanging="432"/>
      </w:pPr>
      <w:rPr>
        <w:rFonts w:hint="default"/>
      </w:rPr>
    </w:lvl>
    <w:lvl w:ilvl="8" w:tplc="8C263588">
      <w:numFmt w:val="bullet"/>
      <w:lvlText w:val="•"/>
      <w:lvlJc w:val="left"/>
      <w:pPr>
        <w:ind w:left="8840" w:hanging="432"/>
      </w:pPr>
      <w:rPr>
        <w:rFonts w:hint="default"/>
      </w:rPr>
    </w:lvl>
  </w:abstractNum>
  <w:abstractNum w:abstractNumId="3">
    <w:nsid w:val="1004262E"/>
    <w:multiLevelType w:val="hybridMultilevel"/>
    <w:tmpl w:val="E72067F8"/>
    <w:lvl w:ilvl="0" w:tplc="F238F08A">
      <w:numFmt w:val="bullet"/>
      <w:lvlText w:val="•"/>
      <w:lvlJc w:val="left"/>
      <w:pPr>
        <w:ind w:left="299" w:hanging="1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8DCA1E84">
      <w:numFmt w:val="bullet"/>
      <w:lvlText w:val="•"/>
      <w:lvlJc w:val="left"/>
      <w:pPr>
        <w:ind w:left="1374" w:hanging="180"/>
      </w:pPr>
      <w:rPr>
        <w:rFonts w:hint="default"/>
      </w:rPr>
    </w:lvl>
    <w:lvl w:ilvl="2" w:tplc="2E3888E8">
      <w:numFmt w:val="bullet"/>
      <w:lvlText w:val="•"/>
      <w:lvlJc w:val="left"/>
      <w:pPr>
        <w:ind w:left="2448" w:hanging="180"/>
      </w:pPr>
      <w:rPr>
        <w:rFonts w:hint="default"/>
      </w:rPr>
    </w:lvl>
    <w:lvl w:ilvl="3" w:tplc="B650D414">
      <w:numFmt w:val="bullet"/>
      <w:lvlText w:val="•"/>
      <w:lvlJc w:val="left"/>
      <w:pPr>
        <w:ind w:left="3522" w:hanging="180"/>
      </w:pPr>
      <w:rPr>
        <w:rFonts w:hint="default"/>
      </w:rPr>
    </w:lvl>
    <w:lvl w:ilvl="4" w:tplc="B9DE3398">
      <w:numFmt w:val="bullet"/>
      <w:lvlText w:val="•"/>
      <w:lvlJc w:val="left"/>
      <w:pPr>
        <w:ind w:left="4596" w:hanging="180"/>
      </w:pPr>
      <w:rPr>
        <w:rFonts w:hint="default"/>
      </w:rPr>
    </w:lvl>
    <w:lvl w:ilvl="5" w:tplc="B26C5696">
      <w:numFmt w:val="bullet"/>
      <w:lvlText w:val="•"/>
      <w:lvlJc w:val="left"/>
      <w:pPr>
        <w:ind w:left="5670" w:hanging="180"/>
      </w:pPr>
      <w:rPr>
        <w:rFonts w:hint="default"/>
      </w:rPr>
    </w:lvl>
    <w:lvl w:ilvl="6" w:tplc="2AF2C9A8">
      <w:numFmt w:val="bullet"/>
      <w:lvlText w:val="•"/>
      <w:lvlJc w:val="left"/>
      <w:pPr>
        <w:ind w:left="6744" w:hanging="180"/>
      </w:pPr>
      <w:rPr>
        <w:rFonts w:hint="default"/>
      </w:rPr>
    </w:lvl>
    <w:lvl w:ilvl="7" w:tplc="E430870C">
      <w:numFmt w:val="bullet"/>
      <w:lvlText w:val="•"/>
      <w:lvlJc w:val="left"/>
      <w:pPr>
        <w:ind w:left="7818" w:hanging="180"/>
      </w:pPr>
      <w:rPr>
        <w:rFonts w:hint="default"/>
      </w:rPr>
    </w:lvl>
    <w:lvl w:ilvl="8" w:tplc="6A40B1A0">
      <w:numFmt w:val="bullet"/>
      <w:lvlText w:val="•"/>
      <w:lvlJc w:val="left"/>
      <w:pPr>
        <w:ind w:left="8892" w:hanging="180"/>
      </w:pPr>
      <w:rPr>
        <w:rFonts w:hint="default"/>
      </w:rPr>
    </w:lvl>
  </w:abstractNum>
  <w:abstractNum w:abstractNumId="4">
    <w:nsid w:val="1504627D"/>
    <w:multiLevelType w:val="hybridMultilevel"/>
    <w:tmpl w:val="39B6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761CE"/>
    <w:multiLevelType w:val="hybridMultilevel"/>
    <w:tmpl w:val="BA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D5C65"/>
    <w:multiLevelType w:val="hybridMultilevel"/>
    <w:tmpl w:val="CC32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B3445"/>
    <w:multiLevelType w:val="hybridMultilevel"/>
    <w:tmpl w:val="0F66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4144"/>
    <w:multiLevelType w:val="hybridMultilevel"/>
    <w:tmpl w:val="24F2C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86FFD"/>
    <w:multiLevelType w:val="multilevel"/>
    <w:tmpl w:val="3238D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0">
    <w:nsid w:val="27983B5D"/>
    <w:multiLevelType w:val="hybridMultilevel"/>
    <w:tmpl w:val="D682EE72"/>
    <w:lvl w:ilvl="0" w:tplc="238C03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B50F1"/>
    <w:multiLevelType w:val="hybridMultilevel"/>
    <w:tmpl w:val="D8781B2C"/>
    <w:lvl w:ilvl="0" w:tplc="CF64E3F6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0ED89A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4ADAE1C2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8418F1B0">
      <w:numFmt w:val="bullet"/>
      <w:lvlText w:val="•"/>
      <w:lvlJc w:val="left"/>
      <w:pPr>
        <w:ind w:left="3956" w:hanging="360"/>
      </w:pPr>
      <w:rPr>
        <w:rFonts w:hint="default"/>
      </w:rPr>
    </w:lvl>
    <w:lvl w:ilvl="4" w:tplc="B6043EEC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2DA4435E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D19CE416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B72231C2">
      <w:numFmt w:val="bullet"/>
      <w:lvlText w:val="•"/>
      <w:lvlJc w:val="left"/>
      <w:pPr>
        <w:ind w:left="8004" w:hanging="360"/>
      </w:pPr>
      <w:rPr>
        <w:rFonts w:hint="default"/>
      </w:rPr>
    </w:lvl>
    <w:lvl w:ilvl="8" w:tplc="2CEA825A"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12">
    <w:nsid w:val="371A2180"/>
    <w:multiLevelType w:val="hybridMultilevel"/>
    <w:tmpl w:val="B640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F3188"/>
    <w:multiLevelType w:val="hybridMultilevel"/>
    <w:tmpl w:val="EECE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31F01"/>
    <w:multiLevelType w:val="hybridMultilevel"/>
    <w:tmpl w:val="567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63E6B"/>
    <w:multiLevelType w:val="hybridMultilevel"/>
    <w:tmpl w:val="BE24F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3A2C69"/>
    <w:multiLevelType w:val="hybridMultilevel"/>
    <w:tmpl w:val="0192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32FA0"/>
    <w:multiLevelType w:val="hybridMultilevel"/>
    <w:tmpl w:val="72AC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C1412"/>
    <w:multiLevelType w:val="hybridMultilevel"/>
    <w:tmpl w:val="3FD4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973BB"/>
    <w:multiLevelType w:val="hybridMultilevel"/>
    <w:tmpl w:val="4AEA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420A6"/>
    <w:multiLevelType w:val="hybridMultilevel"/>
    <w:tmpl w:val="54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76583"/>
    <w:multiLevelType w:val="hybridMultilevel"/>
    <w:tmpl w:val="4D32D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99567C"/>
    <w:multiLevelType w:val="hybridMultilevel"/>
    <w:tmpl w:val="5AC23DCA"/>
    <w:lvl w:ilvl="0" w:tplc="C90EAE82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spacing w:val="-6"/>
        <w:w w:val="99"/>
        <w:sz w:val="20"/>
        <w:szCs w:val="20"/>
      </w:rPr>
    </w:lvl>
    <w:lvl w:ilvl="1" w:tplc="565444D8">
      <w:numFmt w:val="bullet"/>
      <w:lvlText w:val="•"/>
      <w:lvlJc w:val="left"/>
      <w:pPr>
        <w:ind w:left="1856" w:hanging="360"/>
      </w:pPr>
      <w:rPr>
        <w:rFonts w:hint="default"/>
      </w:rPr>
    </w:lvl>
    <w:lvl w:ilvl="2" w:tplc="644E7592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D19C0150">
      <w:numFmt w:val="bullet"/>
      <w:lvlText w:val="•"/>
      <w:lvlJc w:val="left"/>
      <w:pPr>
        <w:ind w:left="3888" w:hanging="360"/>
      </w:pPr>
      <w:rPr>
        <w:rFonts w:hint="default"/>
      </w:rPr>
    </w:lvl>
    <w:lvl w:ilvl="4" w:tplc="D2B03DD4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6960297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39DC11E6"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1F28B8D6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6C1AB6B4"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23">
    <w:nsid w:val="5E1B052E"/>
    <w:multiLevelType w:val="hybridMultilevel"/>
    <w:tmpl w:val="C1E4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D1443"/>
    <w:multiLevelType w:val="hybridMultilevel"/>
    <w:tmpl w:val="F400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73746"/>
    <w:multiLevelType w:val="hybridMultilevel"/>
    <w:tmpl w:val="6E0E953A"/>
    <w:lvl w:ilvl="0" w:tplc="F238F08A">
      <w:numFmt w:val="bullet"/>
      <w:lvlText w:val="•"/>
      <w:lvlJc w:val="left"/>
      <w:pPr>
        <w:ind w:left="299" w:hanging="1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37968"/>
    <w:multiLevelType w:val="hybridMultilevel"/>
    <w:tmpl w:val="C068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F0C01"/>
    <w:multiLevelType w:val="hybridMultilevel"/>
    <w:tmpl w:val="59545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367249"/>
    <w:multiLevelType w:val="hybridMultilevel"/>
    <w:tmpl w:val="619C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A5664"/>
    <w:multiLevelType w:val="multilevel"/>
    <w:tmpl w:val="F9A85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0">
    <w:nsid w:val="741807D4"/>
    <w:multiLevelType w:val="hybridMultilevel"/>
    <w:tmpl w:val="F4DC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849C4"/>
    <w:multiLevelType w:val="hybridMultilevel"/>
    <w:tmpl w:val="63F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A1A89"/>
    <w:multiLevelType w:val="hybridMultilevel"/>
    <w:tmpl w:val="505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20"/>
  </w:num>
  <w:num w:numId="5">
    <w:abstractNumId w:val="31"/>
  </w:num>
  <w:num w:numId="6">
    <w:abstractNumId w:val="19"/>
  </w:num>
  <w:num w:numId="7">
    <w:abstractNumId w:val="30"/>
  </w:num>
  <w:num w:numId="8">
    <w:abstractNumId w:val="25"/>
  </w:num>
  <w:num w:numId="9">
    <w:abstractNumId w:val="11"/>
  </w:num>
  <w:num w:numId="10">
    <w:abstractNumId w:val="10"/>
  </w:num>
  <w:num w:numId="11">
    <w:abstractNumId w:val="8"/>
  </w:num>
  <w:num w:numId="12">
    <w:abstractNumId w:val="23"/>
  </w:num>
  <w:num w:numId="13">
    <w:abstractNumId w:val="5"/>
  </w:num>
  <w:num w:numId="14">
    <w:abstractNumId w:val="32"/>
  </w:num>
  <w:num w:numId="15">
    <w:abstractNumId w:val="13"/>
  </w:num>
  <w:num w:numId="16">
    <w:abstractNumId w:val="28"/>
  </w:num>
  <w:num w:numId="17">
    <w:abstractNumId w:val="7"/>
  </w:num>
  <w:num w:numId="18">
    <w:abstractNumId w:val="20"/>
  </w:num>
  <w:num w:numId="19">
    <w:abstractNumId w:val="26"/>
  </w:num>
  <w:num w:numId="20">
    <w:abstractNumId w:val="6"/>
  </w:num>
  <w:num w:numId="21">
    <w:abstractNumId w:val="16"/>
  </w:num>
  <w:num w:numId="22">
    <w:abstractNumId w:val="12"/>
  </w:num>
  <w:num w:numId="23">
    <w:abstractNumId w:val="0"/>
  </w:num>
  <w:num w:numId="24">
    <w:abstractNumId w:val="4"/>
  </w:num>
  <w:num w:numId="25">
    <w:abstractNumId w:val="18"/>
  </w:num>
  <w:num w:numId="26">
    <w:abstractNumId w:val="24"/>
  </w:num>
  <w:num w:numId="27">
    <w:abstractNumId w:val="14"/>
  </w:num>
  <w:num w:numId="28">
    <w:abstractNumId w:val="17"/>
  </w:num>
  <w:num w:numId="29">
    <w:abstractNumId w:val="1"/>
  </w:num>
  <w:num w:numId="30">
    <w:abstractNumId w:val="9"/>
  </w:num>
  <w:num w:numId="31">
    <w:abstractNumId w:val="29"/>
  </w:num>
  <w:num w:numId="32">
    <w:abstractNumId w:val="21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01"/>
    <w:rsid w:val="000604FE"/>
    <w:rsid w:val="00074711"/>
    <w:rsid w:val="000873ED"/>
    <w:rsid w:val="000962B2"/>
    <w:rsid w:val="000A4FA4"/>
    <w:rsid w:val="000E5BBA"/>
    <w:rsid w:val="00157F6E"/>
    <w:rsid w:val="001A5E68"/>
    <w:rsid w:val="001B171D"/>
    <w:rsid w:val="001C2489"/>
    <w:rsid w:val="001C6AF1"/>
    <w:rsid w:val="001F1701"/>
    <w:rsid w:val="002072B5"/>
    <w:rsid w:val="00234F68"/>
    <w:rsid w:val="00264C74"/>
    <w:rsid w:val="002767BD"/>
    <w:rsid w:val="002769AD"/>
    <w:rsid w:val="002B17DB"/>
    <w:rsid w:val="002C5FD6"/>
    <w:rsid w:val="002C6F11"/>
    <w:rsid w:val="002D4A40"/>
    <w:rsid w:val="00386918"/>
    <w:rsid w:val="00392957"/>
    <w:rsid w:val="003E5FC8"/>
    <w:rsid w:val="003E6A2A"/>
    <w:rsid w:val="0045615C"/>
    <w:rsid w:val="00474455"/>
    <w:rsid w:val="0047481A"/>
    <w:rsid w:val="00482EF8"/>
    <w:rsid w:val="004846CE"/>
    <w:rsid w:val="00514CA5"/>
    <w:rsid w:val="00526EB9"/>
    <w:rsid w:val="00576D2A"/>
    <w:rsid w:val="0058021D"/>
    <w:rsid w:val="005811CF"/>
    <w:rsid w:val="00594736"/>
    <w:rsid w:val="0059605F"/>
    <w:rsid w:val="005A2651"/>
    <w:rsid w:val="005D44A2"/>
    <w:rsid w:val="005E55E3"/>
    <w:rsid w:val="00633E46"/>
    <w:rsid w:val="00663FBA"/>
    <w:rsid w:val="006B4626"/>
    <w:rsid w:val="006D7206"/>
    <w:rsid w:val="007032B6"/>
    <w:rsid w:val="00714085"/>
    <w:rsid w:val="00721509"/>
    <w:rsid w:val="00746629"/>
    <w:rsid w:val="00762F59"/>
    <w:rsid w:val="007B55A4"/>
    <w:rsid w:val="007B75A7"/>
    <w:rsid w:val="007E574D"/>
    <w:rsid w:val="007F543E"/>
    <w:rsid w:val="008026F6"/>
    <w:rsid w:val="008323B9"/>
    <w:rsid w:val="00836AC4"/>
    <w:rsid w:val="0084224E"/>
    <w:rsid w:val="00852148"/>
    <w:rsid w:val="00864A83"/>
    <w:rsid w:val="00876B07"/>
    <w:rsid w:val="00884EA7"/>
    <w:rsid w:val="008927F6"/>
    <w:rsid w:val="008B58D9"/>
    <w:rsid w:val="008C020C"/>
    <w:rsid w:val="008E5025"/>
    <w:rsid w:val="008F073B"/>
    <w:rsid w:val="0095611E"/>
    <w:rsid w:val="009764A8"/>
    <w:rsid w:val="00985169"/>
    <w:rsid w:val="00986BAE"/>
    <w:rsid w:val="009C2D1B"/>
    <w:rsid w:val="009E48DB"/>
    <w:rsid w:val="00A3641A"/>
    <w:rsid w:val="00A71349"/>
    <w:rsid w:val="00A858FC"/>
    <w:rsid w:val="00AA6FC5"/>
    <w:rsid w:val="00AB0B19"/>
    <w:rsid w:val="00AB18A0"/>
    <w:rsid w:val="00AE702D"/>
    <w:rsid w:val="00AF137A"/>
    <w:rsid w:val="00B161CF"/>
    <w:rsid w:val="00B20E8F"/>
    <w:rsid w:val="00B245A1"/>
    <w:rsid w:val="00B86734"/>
    <w:rsid w:val="00BB1653"/>
    <w:rsid w:val="00BB21C8"/>
    <w:rsid w:val="00C209A6"/>
    <w:rsid w:val="00C47BBC"/>
    <w:rsid w:val="00C74F28"/>
    <w:rsid w:val="00CB21FC"/>
    <w:rsid w:val="00CD08EC"/>
    <w:rsid w:val="00CD7C3B"/>
    <w:rsid w:val="00D05D8F"/>
    <w:rsid w:val="00D633A5"/>
    <w:rsid w:val="00D708ED"/>
    <w:rsid w:val="00D73E89"/>
    <w:rsid w:val="00D837E9"/>
    <w:rsid w:val="00DC2768"/>
    <w:rsid w:val="00DF07F5"/>
    <w:rsid w:val="00DF3056"/>
    <w:rsid w:val="00E077C5"/>
    <w:rsid w:val="00E366DF"/>
    <w:rsid w:val="00E6308D"/>
    <w:rsid w:val="00E66E8E"/>
    <w:rsid w:val="00E979F6"/>
    <w:rsid w:val="00F06B0A"/>
    <w:rsid w:val="00F14DD6"/>
    <w:rsid w:val="00F2692E"/>
    <w:rsid w:val="00F46C54"/>
    <w:rsid w:val="00F5763D"/>
    <w:rsid w:val="00F75DC6"/>
    <w:rsid w:val="00F77E0A"/>
    <w:rsid w:val="00F818E2"/>
    <w:rsid w:val="00FB11EB"/>
    <w:rsid w:val="00FC63B9"/>
    <w:rsid w:val="00FE06C2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FB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33A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2769AD"/>
    <w:pPr>
      <w:outlineLvl w:val="0"/>
    </w:pPr>
    <w:rPr>
      <w:rFonts w:ascii="Arial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33A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633A5"/>
    <w:pPr>
      <w:ind w:left="299" w:hanging="179"/>
    </w:pPr>
  </w:style>
  <w:style w:type="paragraph" w:customStyle="1" w:styleId="TableParagraph">
    <w:name w:val="Table Paragraph"/>
    <w:basedOn w:val="Normal"/>
    <w:uiPriority w:val="1"/>
    <w:qFormat/>
    <w:rsid w:val="00D633A5"/>
  </w:style>
  <w:style w:type="character" w:styleId="Hyperlink">
    <w:name w:val="Hyperlink"/>
    <w:basedOn w:val="DefaultParagraphFont"/>
    <w:uiPriority w:val="99"/>
    <w:unhideWhenUsed/>
    <w:rsid w:val="00234F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FA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A4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D8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E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E9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9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6B0A"/>
    <w:rPr>
      <w:rFonts w:ascii="Verdana" w:eastAsia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6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66DF"/>
    <w:pPr>
      <w:widowControl/>
      <w:autoSpaceDE/>
      <w:autoSpaceDN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33A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2769AD"/>
    <w:pPr>
      <w:outlineLvl w:val="0"/>
    </w:pPr>
    <w:rPr>
      <w:rFonts w:ascii="Arial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33A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633A5"/>
    <w:pPr>
      <w:ind w:left="299" w:hanging="179"/>
    </w:pPr>
  </w:style>
  <w:style w:type="paragraph" w:customStyle="1" w:styleId="TableParagraph">
    <w:name w:val="Table Paragraph"/>
    <w:basedOn w:val="Normal"/>
    <w:uiPriority w:val="1"/>
    <w:qFormat/>
    <w:rsid w:val="00D633A5"/>
  </w:style>
  <w:style w:type="character" w:styleId="Hyperlink">
    <w:name w:val="Hyperlink"/>
    <w:basedOn w:val="DefaultParagraphFont"/>
    <w:uiPriority w:val="99"/>
    <w:unhideWhenUsed/>
    <w:rsid w:val="00234F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FA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A4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D8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E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E9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9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6B0A"/>
    <w:rPr>
      <w:rFonts w:ascii="Verdana" w:eastAsia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6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66DF"/>
    <w:pPr>
      <w:widowControl/>
      <w:autoSpaceDE/>
      <w:autoSpaceDN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222E-0C3C-4FAB-9029-EB9B29B7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Purdue University Global</dc:creator>
  <cp:lastModifiedBy>BRAYO</cp:lastModifiedBy>
  <cp:revision>4</cp:revision>
  <cp:lastPrinted>2018-09-18T20:38:00Z</cp:lastPrinted>
  <dcterms:created xsi:type="dcterms:W3CDTF">2021-07-24T13:20:00Z</dcterms:created>
  <dcterms:modified xsi:type="dcterms:W3CDTF">2021-07-26T15:51:00Z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2018-03-26T00:00:00Z</vt:filetime>
  </property>
</Properties>
</file>